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46" w:rsidRPr="00E14893" w:rsidRDefault="00A45046" w:rsidP="00A45046">
      <w:pPr>
        <w:tabs>
          <w:tab w:val="left" w:pos="5580"/>
        </w:tabs>
        <w:jc w:val="center"/>
        <w:rPr>
          <w:rFonts w:ascii="Lucida Calligraphy" w:hAnsi="Lucida Calligraphy"/>
          <w:b/>
          <w:color w:val="0070C0"/>
          <w:sz w:val="44"/>
          <w:szCs w:val="44"/>
        </w:rPr>
      </w:pPr>
      <w:r w:rsidRPr="00E14893">
        <w:rPr>
          <w:rFonts w:ascii="Lucida Calligraphy" w:hAnsi="Lucida Calligraphy"/>
          <w:b/>
          <w:color w:val="0070C0"/>
          <w:sz w:val="44"/>
          <w:szCs w:val="44"/>
        </w:rPr>
        <w:t>LE  PHARE  FOUILLEUR</w:t>
      </w:r>
    </w:p>
    <w:p w:rsidR="00A45046" w:rsidRDefault="00A45046" w:rsidP="00A45046">
      <w:pPr>
        <w:tabs>
          <w:tab w:val="left" w:pos="5580"/>
        </w:tabs>
        <w:jc w:val="center"/>
        <w:rPr>
          <w:sz w:val="28"/>
          <w:szCs w:val="28"/>
        </w:rPr>
      </w:pPr>
    </w:p>
    <w:p w:rsidR="00A45046" w:rsidRPr="00831B4F" w:rsidRDefault="00796170" w:rsidP="00A45046">
      <w:pPr>
        <w:tabs>
          <w:tab w:val="left" w:pos="55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Bulletin d’humeur n° 40</w:t>
      </w:r>
      <w:r w:rsidR="00A45046">
        <w:rPr>
          <w:b/>
          <w:sz w:val="32"/>
          <w:szCs w:val="32"/>
        </w:rPr>
        <w:t xml:space="preserve"> -</w:t>
      </w:r>
      <w:r w:rsidR="00A45046" w:rsidRPr="00831B4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Mercredi 29</w:t>
      </w:r>
      <w:r w:rsidR="00A45046">
        <w:rPr>
          <w:b/>
          <w:sz w:val="32"/>
          <w:szCs w:val="32"/>
        </w:rPr>
        <w:t xml:space="preserve"> mai 2013</w:t>
      </w:r>
    </w:p>
    <w:p w:rsidR="00A45046" w:rsidRPr="004B5C9B" w:rsidRDefault="00A45046" w:rsidP="00A45046">
      <w:pPr>
        <w:tabs>
          <w:tab w:val="left" w:pos="5580"/>
        </w:tabs>
        <w:rPr>
          <w:sz w:val="32"/>
          <w:szCs w:val="32"/>
        </w:rPr>
      </w:pPr>
      <w:r w:rsidRPr="004B5C9B">
        <w:rPr>
          <w:sz w:val="32"/>
          <w:szCs w:val="32"/>
        </w:rPr>
        <w:t>________________________________</w:t>
      </w:r>
      <w:r>
        <w:rPr>
          <w:sz w:val="32"/>
          <w:szCs w:val="32"/>
        </w:rPr>
        <w:t>________________</w:t>
      </w:r>
      <w:r w:rsidRPr="004B5C9B">
        <w:rPr>
          <w:sz w:val="32"/>
          <w:szCs w:val="32"/>
        </w:rPr>
        <w:t>________</w:t>
      </w:r>
    </w:p>
    <w:p w:rsidR="00A45046" w:rsidRDefault="00A45046" w:rsidP="00A45046">
      <w:pPr>
        <w:tabs>
          <w:tab w:val="left" w:pos="3945"/>
        </w:tabs>
      </w:pPr>
      <w:r>
        <w:tab/>
      </w:r>
    </w:p>
    <w:p w:rsidR="00A45046" w:rsidRPr="00987414" w:rsidRDefault="00A45046" w:rsidP="00A45046">
      <w:pPr>
        <w:tabs>
          <w:tab w:val="left" w:pos="5580"/>
        </w:tabs>
      </w:pPr>
      <w:r w:rsidRPr="00987414">
        <w:t>« </w:t>
      </w:r>
      <w:r w:rsidRPr="00987414">
        <w:rPr>
          <w:i/>
        </w:rPr>
        <w:t>La libre communication des pensées et des opinions est un des droits les plus précieux de l’Homme : tout Citoyen peut donc parler, écrire, imprimer librement, sauf à répondre de l’abus de cette liberté dans les cas déterminés par la Loi</w:t>
      </w:r>
      <w:r w:rsidRPr="00987414">
        <w:t> ».</w:t>
      </w:r>
    </w:p>
    <w:p w:rsidR="00A45046" w:rsidRPr="00987414" w:rsidRDefault="00A45046" w:rsidP="00A45046">
      <w:pPr>
        <w:tabs>
          <w:tab w:val="left" w:pos="5580"/>
        </w:tabs>
      </w:pPr>
      <w:r>
        <w:t xml:space="preserve">                                         </w:t>
      </w:r>
      <w:r w:rsidRPr="00987414">
        <w:t>Déclaration des droits de l’Homme et du Citoyen</w:t>
      </w:r>
      <w:r>
        <w:t xml:space="preserve"> </w:t>
      </w:r>
      <w:r w:rsidRPr="00987414">
        <w:t>- Article XI - 1789</w:t>
      </w:r>
    </w:p>
    <w:p w:rsidR="00A45046" w:rsidRDefault="00A45046" w:rsidP="00A45046">
      <w:pPr>
        <w:tabs>
          <w:tab w:val="left" w:pos="5580"/>
        </w:tabs>
        <w:rPr>
          <w:sz w:val="32"/>
          <w:szCs w:val="32"/>
        </w:rPr>
      </w:pPr>
      <w:r w:rsidRPr="004B5C9B">
        <w:rPr>
          <w:sz w:val="32"/>
          <w:szCs w:val="32"/>
        </w:rPr>
        <w:t>____________________________</w:t>
      </w:r>
      <w:r>
        <w:rPr>
          <w:sz w:val="32"/>
          <w:szCs w:val="32"/>
        </w:rPr>
        <w:t>________________</w:t>
      </w:r>
      <w:r w:rsidRPr="004B5C9B">
        <w:rPr>
          <w:sz w:val="32"/>
          <w:szCs w:val="32"/>
        </w:rPr>
        <w:t>____________</w:t>
      </w:r>
    </w:p>
    <w:p w:rsidR="00A45046" w:rsidRDefault="00A45046" w:rsidP="00A45046">
      <w:pPr>
        <w:tabs>
          <w:tab w:val="left" w:pos="5580"/>
        </w:tabs>
        <w:rPr>
          <w:sz w:val="32"/>
          <w:szCs w:val="32"/>
        </w:rPr>
      </w:pPr>
    </w:p>
    <w:p w:rsidR="00A45046" w:rsidRDefault="00796170" w:rsidP="00A45046">
      <w:pPr>
        <w:tabs>
          <w:tab w:val="left" w:pos="5580"/>
        </w:tabs>
        <w:ind w:right="-142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MONTPELLIER : 1</w:t>
      </w:r>
      <w:r w:rsidRPr="00796170">
        <w:rPr>
          <w:b/>
          <w:color w:val="C00000"/>
          <w:sz w:val="36"/>
          <w:szCs w:val="36"/>
          <w:vertAlign w:val="superscript"/>
        </w:rPr>
        <w:t>er</w:t>
      </w:r>
      <w:r>
        <w:rPr>
          <w:b/>
          <w:color w:val="C00000"/>
          <w:sz w:val="36"/>
          <w:szCs w:val="36"/>
        </w:rPr>
        <w:t xml:space="preserve"> mariage d’une carpe et d’un lapin !</w:t>
      </w:r>
    </w:p>
    <w:p w:rsidR="00A45046" w:rsidRDefault="00A45046" w:rsidP="00A45046">
      <w:pPr>
        <w:tabs>
          <w:tab w:val="left" w:pos="5580"/>
        </w:tabs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 </w:t>
      </w:r>
    </w:p>
    <w:p w:rsidR="00A45046" w:rsidRPr="00846E71" w:rsidRDefault="00A45046" w:rsidP="00A4504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Madame, Monsieur, c</w:t>
      </w:r>
      <w:r w:rsidRPr="00846E71">
        <w:rPr>
          <w:sz w:val="28"/>
          <w:szCs w:val="28"/>
        </w:rPr>
        <w:t>her(e)</w:t>
      </w:r>
      <w:r>
        <w:rPr>
          <w:sz w:val="28"/>
          <w:szCs w:val="28"/>
        </w:rPr>
        <w:t>s ami(e)s et compatriotes,</w:t>
      </w:r>
      <w:r w:rsidRPr="00846E71">
        <w:rPr>
          <w:sz w:val="28"/>
          <w:szCs w:val="28"/>
        </w:rPr>
        <w:t xml:space="preserve"> </w:t>
      </w:r>
    </w:p>
    <w:p w:rsidR="00A45046" w:rsidRPr="00846E71" w:rsidRDefault="00A45046" w:rsidP="00A45046">
      <w:pPr>
        <w:tabs>
          <w:tab w:val="left" w:pos="709"/>
        </w:tabs>
        <w:jc w:val="both"/>
        <w:rPr>
          <w:sz w:val="28"/>
          <w:szCs w:val="28"/>
        </w:rPr>
      </w:pPr>
    </w:p>
    <w:p w:rsidR="00F0182B" w:rsidRDefault="00796170" w:rsidP="0079617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En ce jour mémorable de décadence avancée, Hélène MANDROUX,</w:t>
      </w:r>
      <w:r w:rsidR="00F0182B">
        <w:rPr>
          <w:sz w:val="28"/>
          <w:szCs w:val="28"/>
        </w:rPr>
        <w:t xml:space="preserve"> Maire de Montpellier, s’apprête à procéder à</w:t>
      </w:r>
      <w:r>
        <w:rPr>
          <w:sz w:val="28"/>
          <w:szCs w:val="28"/>
        </w:rPr>
        <w:t xml:space="preserve"> </w:t>
      </w:r>
      <w:r w:rsidR="00AD7EB6">
        <w:rPr>
          <w:sz w:val="28"/>
          <w:szCs w:val="28"/>
        </w:rPr>
        <w:t>un mariage</w:t>
      </w:r>
      <w:r>
        <w:rPr>
          <w:sz w:val="28"/>
          <w:szCs w:val="28"/>
        </w:rPr>
        <w:t xml:space="preserve"> contre </w:t>
      </w:r>
      <w:r w:rsidRPr="008D1B32">
        <w:rPr>
          <w:i/>
          <w:sz w:val="28"/>
          <w:szCs w:val="28"/>
        </w:rPr>
        <w:t>nature</w:t>
      </w:r>
      <w:r>
        <w:rPr>
          <w:sz w:val="28"/>
          <w:szCs w:val="28"/>
        </w:rPr>
        <w:t xml:space="preserve">, </w:t>
      </w:r>
      <w:r w:rsidR="00AD7EB6">
        <w:rPr>
          <w:sz w:val="28"/>
          <w:szCs w:val="28"/>
        </w:rPr>
        <w:t>celui de deux personnes du même sexe, officialisé</w:t>
      </w:r>
      <w:r>
        <w:rPr>
          <w:sz w:val="28"/>
          <w:szCs w:val="28"/>
        </w:rPr>
        <w:t xml:space="preserve"> par une loi scélérate </w:t>
      </w:r>
      <w:r w:rsidR="00F0182B">
        <w:rPr>
          <w:sz w:val="28"/>
          <w:szCs w:val="28"/>
        </w:rPr>
        <w:t>rejetée par</w:t>
      </w:r>
      <w:r w:rsidR="00AD7EB6">
        <w:rPr>
          <w:sz w:val="28"/>
          <w:szCs w:val="28"/>
        </w:rPr>
        <w:t xml:space="preserve"> la grande </w:t>
      </w:r>
      <w:r w:rsidR="00F0182B">
        <w:rPr>
          <w:sz w:val="28"/>
          <w:szCs w:val="28"/>
        </w:rPr>
        <w:t>majorité des Français</w:t>
      </w:r>
      <w:r w:rsidR="004B79D9">
        <w:rPr>
          <w:sz w:val="28"/>
          <w:szCs w:val="28"/>
        </w:rPr>
        <w:t xml:space="preserve">, </w:t>
      </w:r>
      <w:r w:rsidR="008D1B32">
        <w:rPr>
          <w:sz w:val="28"/>
          <w:szCs w:val="28"/>
        </w:rPr>
        <w:t>privée</w:t>
      </w:r>
      <w:r w:rsidR="003B7E42">
        <w:rPr>
          <w:sz w:val="28"/>
          <w:szCs w:val="28"/>
        </w:rPr>
        <w:t xml:space="preserve"> </w:t>
      </w:r>
      <w:r w:rsidR="008D1B32">
        <w:rPr>
          <w:sz w:val="28"/>
          <w:szCs w:val="28"/>
        </w:rPr>
        <w:t>d’</w:t>
      </w:r>
      <w:r w:rsidR="003B7E42">
        <w:rPr>
          <w:sz w:val="28"/>
          <w:szCs w:val="28"/>
        </w:rPr>
        <w:t>un</w:t>
      </w:r>
      <w:r w:rsidR="004B79D9">
        <w:rPr>
          <w:sz w:val="28"/>
          <w:szCs w:val="28"/>
        </w:rPr>
        <w:t xml:space="preserve"> référendum </w:t>
      </w:r>
      <w:r w:rsidR="008D1B32">
        <w:rPr>
          <w:sz w:val="28"/>
          <w:szCs w:val="28"/>
        </w:rPr>
        <w:t xml:space="preserve">nécessaire </w:t>
      </w:r>
      <w:r w:rsidR="003B7E42">
        <w:rPr>
          <w:sz w:val="28"/>
          <w:szCs w:val="28"/>
        </w:rPr>
        <w:t>sur ce sujet.</w:t>
      </w:r>
    </w:p>
    <w:p w:rsidR="000405B3" w:rsidRDefault="00F0182B" w:rsidP="0079617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05B3">
        <w:rPr>
          <w:sz w:val="28"/>
          <w:szCs w:val="28"/>
        </w:rPr>
        <w:t>A 17h30, ce jour, l’Elue précitée pourra déclarer, si la formule lui convient : « Vincent et Bruno, au nom de la loi, je vous déclare mari et mari » !</w:t>
      </w:r>
    </w:p>
    <w:p w:rsidR="000B5089" w:rsidRDefault="000405B3" w:rsidP="00796170">
      <w:pPr>
        <w:tabs>
          <w:tab w:val="left" w:pos="709"/>
        </w:tabs>
        <w:jc w:val="both"/>
        <w:rPr>
          <w:sz w:val="28"/>
          <w:szCs w:val="28"/>
        </w:rPr>
      </w:pPr>
      <w:r w:rsidRPr="008D1B32">
        <w:rPr>
          <w:b/>
          <w:sz w:val="28"/>
          <w:szCs w:val="28"/>
        </w:rPr>
        <w:tab/>
        <w:t>Nous en sommes là non pas parce que la majorité des Français l’a voulu, mais parce que la majorité gauchiste des deux Chambres l’a voulu</w:t>
      </w:r>
      <w:r>
        <w:rPr>
          <w:sz w:val="28"/>
          <w:szCs w:val="28"/>
        </w:rPr>
        <w:t> : la nuance est de taille</w:t>
      </w:r>
      <w:r w:rsidR="00CD53C3">
        <w:rPr>
          <w:sz w:val="28"/>
          <w:szCs w:val="28"/>
        </w:rPr>
        <w:t xml:space="preserve"> et</w:t>
      </w:r>
      <w:r w:rsidR="004B79D9">
        <w:rPr>
          <w:sz w:val="28"/>
          <w:szCs w:val="28"/>
        </w:rPr>
        <w:t xml:space="preserve"> les GMH (gau</w:t>
      </w:r>
      <w:r w:rsidR="00BE2A03">
        <w:rPr>
          <w:sz w:val="28"/>
          <w:szCs w:val="28"/>
        </w:rPr>
        <w:t>chistes-mondialiste-</w:t>
      </w:r>
      <w:bookmarkStart w:id="0" w:name="_GoBack"/>
      <w:bookmarkEnd w:id="0"/>
      <w:r w:rsidR="004B79D9">
        <w:rPr>
          <w:sz w:val="28"/>
          <w:szCs w:val="28"/>
        </w:rPr>
        <w:t xml:space="preserve">humanistes) </w:t>
      </w:r>
      <w:r w:rsidR="00CD53C3">
        <w:rPr>
          <w:sz w:val="28"/>
          <w:szCs w:val="28"/>
        </w:rPr>
        <w:t xml:space="preserve">peuvent se targuer d’avoir </w:t>
      </w:r>
      <w:r w:rsidR="004B79D9">
        <w:rPr>
          <w:sz w:val="28"/>
          <w:szCs w:val="28"/>
        </w:rPr>
        <w:t>un peu plus dénaturé l’un des fondements essentiels de notre société</w:t>
      </w:r>
      <w:r w:rsidR="000A7401">
        <w:rPr>
          <w:sz w:val="28"/>
          <w:szCs w:val="28"/>
        </w:rPr>
        <w:t>,</w:t>
      </w:r>
      <w:r w:rsidR="00CD53C3">
        <w:rPr>
          <w:sz w:val="28"/>
          <w:szCs w:val="28"/>
        </w:rPr>
        <w:t xml:space="preserve"> le mariage d’un homme et d’</w:t>
      </w:r>
      <w:r w:rsidR="000B5089">
        <w:rPr>
          <w:sz w:val="28"/>
          <w:szCs w:val="28"/>
        </w:rPr>
        <w:t xml:space="preserve">une femme qui </w:t>
      </w:r>
      <w:r w:rsidR="001F7225">
        <w:rPr>
          <w:sz w:val="28"/>
          <w:szCs w:val="28"/>
        </w:rPr>
        <w:t xml:space="preserve">seul </w:t>
      </w:r>
      <w:r w:rsidR="000B5089">
        <w:rPr>
          <w:sz w:val="28"/>
          <w:szCs w:val="28"/>
        </w:rPr>
        <w:t>peut engendrer la vie.</w:t>
      </w:r>
    </w:p>
    <w:p w:rsidR="00CD53C3" w:rsidRDefault="000A7401" w:rsidP="0079617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1B32">
        <w:rPr>
          <w:b/>
          <w:sz w:val="28"/>
          <w:szCs w:val="28"/>
        </w:rPr>
        <w:t>Là encore, que les anti-</w:t>
      </w:r>
      <w:proofErr w:type="spellStart"/>
      <w:r w:rsidRPr="008D1B32">
        <w:rPr>
          <w:b/>
          <w:sz w:val="28"/>
          <w:szCs w:val="28"/>
        </w:rPr>
        <w:t>Sarko</w:t>
      </w:r>
      <w:proofErr w:type="spellEnd"/>
      <w:r w:rsidRPr="008D1B32">
        <w:rPr>
          <w:b/>
          <w:sz w:val="28"/>
          <w:szCs w:val="28"/>
        </w:rPr>
        <w:t xml:space="preserve"> soient remerciés</w:t>
      </w:r>
      <w:r>
        <w:rPr>
          <w:sz w:val="28"/>
          <w:szCs w:val="28"/>
        </w:rPr>
        <w:t xml:space="preserve"> : </w:t>
      </w:r>
      <w:r w:rsidR="00CD53C3">
        <w:rPr>
          <w:sz w:val="28"/>
          <w:szCs w:val="28"/>
        </w:rPr>
        <w:t xml:space="preserve">en le flinguant, </w:t>
      </w:r>
      <w:r>
        <w:rPr>
          <w:sz w:val="28"/>
          <w:szCs w:val="28"/>
        </w:rPr>
        <w:t>ils ont permis à de</w:t>
      </w:r>
      <w:r w:rsidR="00CD53C3">
        <w:rPr>
          <w:sz w:val="28"/>
          <w:szCs w:val="28"/>
        </w:rPr>
        <w:t>s repris de justice de figurer au gouvernement de la 5</w:t>
      </w:r>
      <w:r w:rsidR="00CD53C3" w:rsidRPr="00CD53C3">
        <w:rPr>
          <w:sz w:val="28"/>
          <w:szCs w:val="28"/>
          <w:vertAlign w:val="superscript"/>
        </w:rPr>
        <w:t>e</w:t>
      </w:r>
      <w:r w:rsidR="00CD53C3">
        <w:rPr>
          <w:sz w:val="28"/>
          <w:szCs w:val="28"/>
        </w:rPr>
        <w:t xml:space="preserve"> puissance mondiale, à </w:t>
      </w:r>
      <w:r>
        <w:rPr>
          <w:sz w:val="28"/>
          <w:szCs w:val="28"/>
        </w:rPr>
        <w:t>un Prés</w:t>
      </w:r>
      <w:r w:rsidR="00CD53C3">
        <w:rPr>
          <w:sz w:val="28"/>
          <w:szCs w:val="28"/>
        </w:rPr>
        <w:t>ident incapable de diriger la France</w:t>
      </w:r>
      <w:r>
        <w:rPr>
          <w:sz w:val="28"/>
          <w:szCs w:val="28"/>
        </w:rPr>
        <w:t>,</w:t>
      </w:r>
      <w:r w:rsidR="00CD53C3">
        <w:rPr>
          <w:sz w:val="28"/>
          <w:szCs w:val="28"/>
        </w:rPr>
        <w:t xml:space="preserve"> à la journée du 19 mars d’être une célébration officielle, et….à des carpes et des lapins de se marier !</w:t>
      </w:r>
    </w:p>
    <w:p w:rsidR="00CD53C3" w:rsidRPr="008D1B32" w:rsidRDefault="00CD53C3" w:rsidP="00796170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8D1B32">
        <w:rPr>
          <w:b/>
          <w:sz w:val="28"/>
          <w:szCs w:val="28"/>
        </w:rPr>
        <w:t>A un (gros) rhume ils ont préféré un cancer généralisé.</w:t>
      </w:r>
      <w:r w:rsidR="001F7225" w:rsidRPr="008D1B32">
        <w:rPr>
          <w:b/>
          <w:sz w:val="28"/>
          <w:szCs w:val="28"/>
        </w:rPr>
        <w:t xml:space="preserve"> Ils l’ont !</w:t>
      </w:r>
    </w:p>
    <w:p w:rsidR="00CD53C3" w:rsidRDefault="00CD53C3" w:rsidP="0079617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5089">
        <w:rPr>
          <w:sz w:val="28"/>
          <w:szCs w:val="28"/>
        </w:rPr>
        <w:t xml:space="preserve">Et devinez « qui vient dîner ce soir » (titre d’un </w:t>
      </w:r>
      <w:r w:rsidR="003B7E42">
        <w:rPr>
          <w:sz w:val="28"/>
          <w:szCs w:val="28"/>
        </w:rPr>
        <w:t xml:space="preserve">ancien </w:t>
      </w:r>
      <w:r w:rsidR="000B5089">
        <w:rPr>
          <w:sz w:val="28"/>
          <w:szCs w:val="28"/>
        </w:rPr>
        <w:t>film célèbre) </w:t>
      </w:r>
      <w:r w:rsidR="003B7E42">
        <w:rPr>
          <w:sz w:val="28"/>
          <w:szCs w:val="28"/>
        </w:rPr>
        <w:t xml:space="preserve">à Montpellier </w:t>
      </w:r>
      <w:r w:rsidR="000B5089">
        <w:rPr>
          <w:sz w:val="28"/>
          <w:szCs w:val="28"/>
        </w:rPr>
        <w:t xml:space="preserve">? </w:t>
      </w:r>
      <w:r w:rsidR="003B7E42">
        <w:rPr>
          <w:sz w:val="28"/>
          <w:szCs w:val="28"/>
        </w:rPr>
        <w:t>Deux</w:t>
      </w:r>
      <w:r w:rsidR="008D1B32">
        <w:rPr>
          <w:sz w:val="28"/>
          <w:szCs w:val="28"/>
        </w:rPr>
        <w:t xml:space="preserve"> pointures de la </w:t>
      </w:r>
      <w:proofErr w:type="spellStart"/>
      <w:r w:rsidR="008D1B32" w:rsidRPr="008D1B32">
        <w:rPr>
          <w:i/>
          <w:sz w:val="28"/>
          <w:szCs w:val="28"/>
        </w:rPr>
        <w:t>Jet-set</w:t>
      </w:r>
      <w:proofErr w:type="spellEnd"/>
      <w:r w:rsidR="008D1B32">
        <w:rPr>
          <w:sz w:val="28"/>
          <w:szCs w:val="28"/>
        </w:rPr>
        <w:t xml:space="preserve"> </w:t>
      </w:r>
      <w:r w:rsidR="003B7E42">
        <w:rPr>
          <w:sz w:val="28"/>
          <w:szCs w:val="28"/>
        </w:rPr>
        <w:t xml:space="preserve">: </w:t>
      </w:r>
      <w:r w:rsidR="000B5089">
        <w:rPr>
          <w:sz w:val="28"/>
          <w:szCs w:val="28"/>
        </w:rPr>
        <w:t>Najat</w:t>
      </w:r>
      <w:r w:rsidR="003B7E42">
        <w:rPr>
          <w:sz w:val="28"/>
          <w:szCs w:val="28"/>
        </w:rPr>
        <w:t xml:space="preserve"> BELKACEM, épouse VALLAUD, née en 1977 à </w:t>
      </w:r>
      <w:proofErr w:type="spellStart"/>
      <w:r w:rsidR="003B7E42">
        <w:rPr>
          <w:sz w:val="28"/>
          <w:szCs w:val="28"/>
        </w:rPr>
        <w:t>Nebi</w:t>
      </w:r>
      <w:proofErr w:type="spellEnd"/>
      <w:r w:rsidR="003B7E42">
        <w:rPr>
          <w:sz w:val="28"/>
          <w:szCs w:val="28"/>
        </w:rPr>
        <w:t xml:space="preserve"> </w:t>
      </w:r>
      <w:proofErr w:type="spellStart"/>
      <w:r w:rsidR="003B7E42">
        <w:rPr>
          <w:sz w:val="28"/>
          <w:szCs w:val="28"/>
        </w:rPr>
        <w:t>Chiker</w:t>
      </w:r>
      <w:proofErr w:type="spellEnd"/>
      <w:r w:rsidR="003B7E42">
        <w:rPr>
          <w:sz w:val="28"/>
          <w:szCs w:val="28"/>
        </w:rPr>
        <w:t xml:space="preserve"> (Maroc), personnalité politique française, Ministre du Droit des Femmes (elle s’est trompée de mariage !), e</w:t>
      </w:r>
      <w:r w:rsidR="00613ED5">
        <w:rPr>
          <w:sz w:val="28"/>
          <w:szCs w:val="28"/>
        </w:rPr>
        <w:t xml:space="preserve">t Alice NKOM, </w:t>
      </w:r>
      <w:r w:rsidR="008D1B32">
        <w:rPr>
          <w:sz w:val="28"/>
          <w:szCs w:val="28"/>
        </w:rPr>
        <w:t>née en 1945</w:t>
      </w:r>
      <w:r w:rsidR="00105417">
        <w:rPr>
          <w:sz w:val="28"/>
          <w:szCs w:val="28"/>
        </w:rPr>
        <w:t xml:space="preserve"> au Cameroun, </w:t>
      </w:r>
      <w:r w:rsidR="00613ED5">
        <w:rPr>
          <w:sz w:val="28"/>
          <w:szCs w:val="28"/>
        </w:rPr>
        <w:t>A</w:t>
      </w:r>
      <w:r w:rsidR="00105417">
        <w:rPr>
          <w:sz w:val="28"/>
          <w:szCs w:val="28"/>
        </w:rPr>
        <w:t>vocate</w:t>
      </w:r>
      <w:r w:rsidR="00613ED5">
        <w:rPr>
          <w:sz w:val="28"/>
          <w:szCs w:val="28"/>
        </w:rPr>
        <w:t>, coiffée</w:t>
      </w:r>
      <w:r w:rsidR="003B7E42">
        <w:rPr>
          <w:sz w:val="28"/>
          <w:szCs w:val="28"/>
        </w:rPr>
        <w:t xml:space="preserve"> </w:t>
      </w:r>
      <w:r w:rsidR="00613ED5">
        <w:rPr>
          <w:sz w:val="28"/>
          <w:szCs w:val="28"/>
        </w:rPr>
        <w:t>d’</w:t>
      </w:r>
      <w:r w:rsidR="00105417">
        <w:rPr>
          <w:sz w:val="28"/>
          <w:szCs w:val="28"/>
        </w:rPr>
        <w:t>un boubou coloré et venue</w:t>
      </w:r>
      <w:r w:rsidR="003B7E42">
        <w:rPr>
          <w:sz w:val="28"/>
          <w:szCs w:val="28"/>
        </w:rPr>
        <w:t xml:space="preserve"> en tant que « défenseuse des droits de</w:t>
      </w:r>
      <w:r w:rsidR="00BE2A03">
        <w:rPr>
          <w:sz w:val="28"/>
          <w:szCs w:val="28"/>
        </w:rPr>
        <w:t>s</w:t>
      </w:r>
      <w:r w:rsidR="003B7E42">
        <w:rPr>
          <w:sz w:val="28"/>
          <w:szCs w:val="28"/>
        </w:rPr>
        <w:t xml:space="preserve"> homos ». Nous voilà rassurés !</w:t>
      </w:r>
    </w:p>
    <w:p w:rsidR="001F7225" w:rsidRDefault="003B7E42" w:rsidP="0079617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Le fond de ma pensée est </w:t>
      </w:r>
      <w:r w:rsidR="001F7225">
        <w:rPr>
          <w:sz w:val="28"/>
          <w:szCs w:val="28"/>
        </w:rPr>
        <w:t>clair</w:t>
      </w:r>
      <w:r>
        <w:rPr>
          <w:sz w:val="28"/>
          <w:szCs w:val="28"/>
        </w:rPr>
        <w:t> :</w:t>
      </w:r>
      <w:r w:rsidR="001F7225">
        <w:rPr>
          <w:sz w:val="28"/>
          <w:szCs w:val="28"/>
        </w:rPr>
        <w:t xml:space="preserve"> je souhaite à tous les homos, hommes et femmes, </w:t>
      </w:r>
      <w:r>
        <w:rPr>
          <w:sz w:val="28"/>
          <w:szCs w:val="28"/>
        </w:rPr>
        <w:t xml:space="preserve">de vivre leur sexualité comme ils l’entendent mais qu’ils </w:t>
      </w:r>
      <w:r w:rsidR="001F7225">
        <w:rPr>
          <w:sz w:val="28"/>
          <w:szCs w:val="28"/>
        </w:rPr>
        <w:t xml:space="preserve">cessent de </w:t>
      </w:r>
      <w:r w:rsidR="00613ED5">
        <w:rPr>
          <w:sz w:val="28"/>
          <w:szCs w:val="28"/>
        </w:rPr>
        <w:t>faire croire</w:t>
      </w:r>
      <w:r w:rsidR="001F7225">
        <w:rPr>
          <w:sz w:val="28"/>
          <w:szCs w:val="28"/>
        </w:rPr>
        <w:t xml:space="preserve"> que le couple qu’ils forment vaut celui d’un homme et d’une femme.</w:t>
      </w:r>
    </w:p>
    <w:p w:rsidR="003B7E42" w:rsidRDefault="001F7225" w:rsidP="0079617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Au fait, Vincent et Bruno….rendez-vous à la prochaine Fête des Mères !  </w:t>
      </w:r>
      <w:r w:rsidR="003B7E42">
        <w:rPr>
          <w:sz w:val="28"/>
          <w:szCs w:val="28"/>
        </w:rPr>
        <w:t xml:space="preserve"> </w:t>
      </w:r>
    </w:p>
    <w:p w:rsidR="00A45046" w:rsidRDefault="00A45046" w:rsidP="00A4504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Merci de votre aimable considération. Bien cordialement.</w:t>
      </w:r>
    </w:p>
    <w:p w:rsidR="00157549" w:rsidRDefault="00157549" w:rsidP="00A45046">
      <w:pPr>
        <w:tabs>
          <w:tab w:val="left" w:pos="709"/>
          <w:tab w:val="left" w:pos="5387"/>
        </w:tabs>
        <w:jc w:val="both"/>
        <w:rPr>
          <w:sz w:val="28"/>
          <w:szCs w:val="28"/>
        </w:rPr>
      </w:pPr>
    </w:p>
    <w:p w:rsidR="00A45046" w:rsidRDefault="00A45046" w:rsidP="00A45046">
      <w:pPr>
        <w:tabs>
          <w:tab w:val="left" w:pos="709"/>
          <w:tab w:val="left" w:pos="538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0080E">
        <w:rPr>
          <w:sz w:val="28"/>
          <w:szCs w:val="28"/>
        </w:rPr>
        <w:t>Michel SALANON</w:t>
      </w:r>
    </w:p>
    <w:p w:rsidR="00647600" w:rsidRPr="00A45046" w:rsidRDefault="002431CB" w:rsidP="00A45046">
      <w:pPr>
        <w:tabs>
          <w:tab w:val="left" w:pos="709"/>
          <w:tab w:val="left" w:pos="538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5" w:history="1">
        <w:r w:rsidR="00A45046" w:rsidRPr="001C7084">
          <w:rPr>
            <w:rStyle w:val="Lienhypertexte"/>
            <w:sz w:val="28"/>
            <w:szCs w:val="28"/>
          </w:rPr>
          <w:t>largosalan@hotmail.fr</w:t>
        </w:r>
      </w:hyperlink>
      <w:r w:rsidR="00A45046">
        <w:rPr>
          <w:sz w:val="28"/>
          <w:szCs w:val="28"/>
        </w:rPr>
        <w:t xml:space="preserve"> </w:t>
      </w:r>
    </w:p>
    <w:sectPr w:rsidR="00647600" w:rsidRPr="00A45046" w:rsidSect="0015754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46"/>
    <w:rsid w:val="000405B3"/>
    <w:rsid w:val="000A7401"/>
    <w:rsid w:val="000B5089"/>
    <w:rsid w:val="00105417"/>
    <w:rsid w:val="00157549"/>
    <w:rsid w:val="001F7225"/>
    <w:rsid w:val="002431CB"/>
    <w:rsid w:val="003B7E42"/>
    <w:rsid w:val="004B79D9"/>
    <w:rsid w:val="00613ED5"/>
    <w:rsid w:val="00647600"/>
    <w:rsid w:val="00796170"/>
    <w:rsid w:val="008D1B32"/>
    <w:rsid w:val="00A45046"/>
    <w:rsid w:val="00AD7EB6"/>
    <w:rsid w:val="00BE2A03"/>
    <w:rsid w:val="00CD53C3"/>
    <w:rsid w:val="00D26BCF"/>
    <w:rsid w:val="00E43EF3"/>
    <w:rsid w:val="00E53D87"/>
    <w:rsid w:val="00ED64FD"/>
    <w:rsid w:val="00F0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A450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A45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rgosalan@hotmail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SALANON</dc:creator>
  <cp:lastModifiedBy>SALANON</cp:lastModifiedBy>
  <cp:revision>12</cp:revision>
  <dcterms:created xsi:type="dcterms:W3CDTF">2013-05-07T14:25:00Z</dcterms:created>
  <dcterms:modified xsi:type="dcterms:W3CDTF">2013-05-29T23:42:00Z</dcterms:modified>
</cp:coreProperties>
</file>