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6" w:rsidRPr="00E14893" w:rsidRDefault="00A45046" w:rsidP="00A45046">
      <w:pPr>
        <w:tabs>
          <w:tab w:val="left" w:pos="5580"/>
        </w:tabs>
        <w:jc w:val="center"/>
        <w:rPr>
          <w:rFonts w:ascii="Lucida Calligraphy" w:hAnsi="Lucida Calligraphy"/>
          <w:b/>
          <w:color w:val="0070C0"/>
          <w:sz w:val="44"/>
          <w:szCs w:val="44"/>
        </w:rPr>
      </w:pPr>
      <w:r w:rsidRPr="00E14893">
        <w:rPr>
          <w:rFonts w:ascii="Lucida Calligraphy" w:hAnsi="Lucida Calligraphy"/>
          <w:b/>
          <w:color w:val="0070C0"/>
          <w:sz w:val="44"/>
          <w:szCs w:val="44"/>
        </w:rPr>
        <w:t>LE  PHARE  FOUILLEUR</w:t>
      </w:r>
    </w:p>
    <w:p w:rsidR="00A45046" w:rsidRDefault="00A45046" w:rsidP="00A45046">
      <w:pPr>
        <w:tabs>
          <w:tab w:val="left" w:pos="5580"/>
        </w:tabs>
        <w:jc w:val="center"/>
        <w:rPr>
          <w:sz w:val="28"/>
          <w:szCs w:val="28"/>
        </w:rPr>
      </w:pPr>
    </w:p>
    <w:p w:rsidR="00A45046" w:rsidRPr="00831B4F" w:rsidRDefault="00F66336" w:rsidP="00A45046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d’humeur n° 41</w:t>
      </w:r>
      <w:r w:rsidR="00A45046">
        <w:rPr>
          <w:b/>
          <w:sz w:val="32"/>
          <w:szCs w:val="32"/>
        </w:rPr>
        <w:t xml:space="preserve"> -</w:t>
      </w:r>
      <w:r w:rsidR="00A45046" w:rsidRPr="00831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Mercredi 5 juin</w:t>
      </w:r>
      <w:r w:rsidR="00A45046">
        <w:rPr>
          <w:b/>
          <w:sz w:val="32"/>
          <w:szCs w:val="32"/>
        </w:rPr>
        <w:t xml:space="preserve"> 2013</w:t>
      </w:r>
    </w:p>
    <w:p w:rsidR="00A45046" w:rsidRPr="004B5C9B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</w:t>
      </w:r>
    </w:p>
    <w:p w:rsidR="00A45046" w:rsidRDefault="00A45046" w:rsidP="00A45046">
      <w:pPr>
        <w:tabs>
          <w:tab w:val="left" w:pos="3945"/>
        </w:tabs>
      </w:pPr>
      <w:r>
        <w:tab/>
      </w:r>
    </w:p>
    <w:p w:rsidR="00A45046" w:rsidRPr="00987414" w:rsidRDefault="00A45046" w:rsidP="00A45046">
      <w:pPr>
        <w:tabs>
          <w:tab w:val="left" w:pos="5580"/>
        </w:tabs>
      </w:pPr>
      <w:r w:rsidRPr="00987414">
        <w:t>« </w:t>
      </w:r>
      <w:r w:rsidRPr="00987414">
        <w:rPr>
          <w:i/>
        </w:rPr>
        <w:t>La libre communication des pensées et des opinions est un des droits les plus précieux de l’Homme : tout Citoyen peut donc parler, écrire, imprimer librement, sauf à répondre de l’abus de cette liberté dans les cas déterminés par la Loi</w:t>
      </w:r>
      <w:r w:rsidRPr="00987414">
        <w:t> ».</w:t>
      </w:r>
    </w:p>
    <w:p w:rsidR="00A45046" w:rsidRPr="00987414" w:rsidRDefault="00A45046" w:rsidP="00A45046">
      <w:pPr>
        <w:tabs>
          <w:tab w:val="left" w:pos="5580"/>
        </w:tabs>
      </w:pPr>
      <w:r>
        <w:t xml:space="preserve">                                         </w:t>
      </w:r>
      <w:r w:rsidRPr="00987414">
        <w:t>Déclaration des droits de l’Homme et du Citoyen</w:t>
      </w:r>
      <w:r>
        <w:t xml:space="preserve"> </w:t>
      </w:r>
      <w:r w:rsidRPr="00987414">
        <w:t>- Article XI - 1789</w:t>
      </w:r>
    </w:p>
    <w:p w:rsidR="00A45046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____________</w:t>
      </w:r>
    </w:p>
    <w:p w:rsidR="00A45046" w:rsidRDefault="00A45046" w:rsidP="00A45046">
      <w:pPr>
        <w:tabs>
          <w:tab w:val="left" w:pos="5580"/>
        </w:tabs>
        <w:rPr>
          <w:sz w:val="32"/>
          <w:szCs w:val="32"/>
        </w:rPr>
      </w:pPr>
    </w:p>
    <w:p w:rsidR="00C41A94" w:rsidRDefault="00B42041" w:rsidP="00F66336">
      <w:pPr>
        <w:tabs>
          <w:tab w:val="left" w:pos="5580"/>
        </w:tabs>
        <w:ind w:right="-28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La </w:t>
      </w:r>
      <w:r w:rsidR="00F66336">
        <w:rPr>
          <w:b/>
          <w:color w:val="C00000"/>
          <w:sz w:val="36"/>
          <w:szCs w:val="36"/>
        </w:rPr>
        <w:t>« théorie du genre »</w:t>
      </w:r>
      <w:r>
        <w:rPr>
          <w:b/>
          <w:color w:val="C00000"/>
          <w:sz w:val="36"/>
          <w:szCs w:val="36"/>
        </w:rPr>
        <w:t xml:space="preserve"> à l’Ecole : une </w:t>
      </w:r>
      <w:r w:rsidR="00F20918">
        <w:rPr>
          <w:b/>
          <w:color w:val="C00000"/>
          <w:sz w:val="36"/>
          <w:szCs w:val="36"/>
        </w:rPr>
        <w:t xml:space="preserve">belle </w:t>
      </w:r>
      <w:r>
        <w:rPr>
          <w:b/>
          <w:color w:val="C00000"/>
          <w:sz w:val="36"/>
          <w:szCs w:val="36"/>
        </w:rPr>
        <w:t xml:space="preserve">saloperie ! </w:t>
      </w:r>
    </w:p>
    <w:p w:rsidR="00A45046" w:rsidRDefault="00A45046" w:rsidP="00A45046">
      <w:pPr>
        <w:tabs>
          <w:tab w:val="left" w:pos="5580"/>
        </w:tabs>
        <w:jc w:val="center"/>
        <w:rPr>
          <w:b/>
          <w:color w:val="C00000"/>
          <w:sz w:val="36"/>
          <w:szCs w:val="36"/>
        </w:rPr>
      </w:pPr>
    </w:p>
    <w:p w:rsidR="00A45046" w:rsidRPr="00846E71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Madame, Monsieur, c</w:t>
      </w:r>
      <w:r w:rsidRPr="00846E71">
        <w:rPr>
          <w:sz w:val="28"/>
          <w:szCs w:val="28"/>
        </w:rPr>
        <w:t>her(e)</w:t>
      </w:r>
      <w:r>
        <w:rPr>
          <w:sz w:val="28"/>
          <w:szCs w:val="28"/>
        </w:rPr>
        <w:t>s ami(e)s et compatriotes,</w:t>
      </w:r>
      <w:r w:rsidRPr="00846E71">
        <w:rPr>
          <w:sz w:val="28"/>
          <w:szCs w:val="28"/>
        </w:rPr>
        <w:t xml:space="preserve"> </w:t>
      </w:r>
    </w:p>
    <w:p w:rsidR="00A45046" w:rsidRPr="00846E71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</w:p>
    <w:p w:rsidR="00C41A94" w:rsidRDefault="00796170" w:rsidP="00F663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1A94">
        <w:rPr>
          <w:sz w:val="28"/>
          <w:szCs w:val="28"/>
        </w:rPr>
        <w:t xml:space="preserve">La volonté de </w:t>
      </w:r>
      <w:r w:rsidR="002E05E0">
        <w:rPr>
          <w:sz w:val="28"/>
          <w:szCs w:val="28"/>
        </w:rPr>
        <w:t xml:space="preserve">faire </w:t>
      </w:r>
      <w:r w:rsidR="002E05E0" w:rsidRPr="00CE66A7">
        <w:rPr>
          <w:b/>
          <w:sz w:val="28"/>
          <w:szCs w:val="28"/>
        </w:rPr>
        <w:t>enseigner obligatoir</w:t>
      </w:r>
      <w:r w:rsidR="00B42041" w:rsidRPr="00CE66A7">
        <w:rPr>
          <w:b/>
          <w:sz w:val="28"/>
          <w:szCs w:val="28"/>
        </w:rPr>
        <w:t>e</w:t>
      </w:r>
      <w:r w:rsidR="002E05E0" w:rsidRPr="00CE66A7">
        <w:rPr>
          <w:b/>
          <w:sz w:val="28"/>
          <w:szCs w:val="28"/>
        </w:rPr>
        <w:t>ment</w:t>
      </w:r>
      <w:r w:rsidR="00C41A94" w:rsidRPr="00CE66A7">
        <w:rPr>
          <w:b/>
          <w:sz w:val="28"/>
          <w:szCs w:val="28"/>
        </w:rPr>
        <w:t xml:space="preserve"> la « théorie du genre »</w:t>
      </w:r>
      <w:r w:rsidR="00C175C7" w:rsidRPr="00CE66A7">
        <w:rPr>
          <w:b/>
          <w:sz w:val="28"/>
          <w:szCs w:val="28"/>
        </w:rPr>
        <w:t xml:space="preserve"> à</w:t>
      </w:r>
      <w:r w:rsidR="00C41A94">
        <w:rPr>
          <w:sz w:val="28"/>
          <w:szCs w:val="28"/>
        </w:rPr>
        <w:t xml:space="preserve"> </w:t>
      </w:r>
      <w:r w:rsidR="00C41A94" w:rsidRPr="00CE66A7">
        <w:rPr>
          <w:b/>
          <w:sz w:val="28"/>
          <w:szCs w:val="28"/>
        </w:rPr>
        <w:t>l’Ecole</w:t>
      </w:r>
      <w:r w:rsidR="00A554EC">
        <w:rPr>
          <w:b/>
          <w:sz w:val="28"/>
          <w:szCs w:val="28"/>
        </w:rPr>
        <w:t xml:space="preserve"> primaire</w:t>
      </w:r>
      <w:r w:rsidR="00C41A94">
        <w:rPr>
          <w:sz w:val="28"/>
          <w:szCs w:val="28"/>
        </w:rPr>
        <w:t xml:space="preserve">, </w:t>
      </w:r>
      <w:r w:rsidR="00C41A94" w:rsidRPr="00CE66A7">
        <w:rPr>
          <w:b/>
          <w:sz w:val="28"/>
          <w:szCs w:val="28"/>
        </w:rPr>
        <w:t>pour tous les enfants à partir de 6 ans</w:t>
      </w:r>
      <w:r w:rsidR="00C41A94">
        <w:rPr>
          <w:sz w:val="28"/>
          <w:szCs w:val="28"/>
        </w:rPr>
        <w:t xml:space="preserve">, serait le fruit </w:t>
      </w:r>
      <w:r w:rsidR="003B2E00">
        <w:rPr>
          <w:sz w:val="28"/>
          <w:szCs w:val="28"/>
        </w:rPr>
        <w:t xml:space="preserve">de la cogitation </w:t>
      </w:r>
      <w:r w:rsidR="00C41A94">
        <w:rPr>
          <w:sz w:val="28"/>
          <w:szCs w:val="28"/>
        </w:rPr>
        <w:t>des penseurs de la GLF (G</w:t>
      </w:r>
      <w:r w:rsidR="00A554EC">
        <w:rPr>
          <w:sz w:val="28"/>
          <w:szCs w:val="28"/>
        </w:rPr>
        <w:t>rande Loge de France, loge maço</w:t>
      </w:r>
      <w:r w:rsidR="00C41A94">
        <w:rPr>
          <w:sz w:val="28"/>
          <w:szCs w:val="28"/>
        </w:rPr>
        <w:t>n</w:t>
      </w:r>
      <w:r w:rsidR="00A554EC">
        <w:rPr>
          <w:sz w:val="28"/>
          <w:szCs w:val="28"/>
        </w:rPr>
        <w:t>n</w:t>
      </w:r>
      <w:r w:rsidR="00C41A94">
        <w:rPr>
          <w:sz w:val="28"/>
          <w:szCs w:val="28"/>
        </w:rPr>
        <w:t>ique</w:t>
      </w:r>
      <w:r w:rsidR="00A554EC">
        <w:rPr>
          <w:sz w:val="28"/>
          <w:szCs w:val="28"/>
        </w:rPr>
        <w:t xml:space="preserve"> </w:t>
      </w:r>
      <w:r w:rsidR="00C41A94">
        <w:rPr>
          <w:sz w:val="28"/>
          <w:szCs w:val="28"/>
        </w:rPr>
        <w:t xml:space="preserve"> de gauche</w:t>
      </w:r>
      <w:r w:rsidR="003B2E00">
        <w:rPr>
          <w:sz w:val="28"/>
          <w:szCs w:val="28"/>
        </w:rPr>
        <w:t>, à laquelle sont attachés certains membres du gouvernement actuel</w:t>
      </w:r>
      <w:r w:rsidR="00C41A94">
        <w:rPr>
          <w:sz w:val="28"/>
          <w:szCs w:val="28"/>
        </w:rPr>
        <w:t>).</w:t>
      </w:r>
    </w:p>
    <w:p w:rsidR="00FD2741" w:rsidRDefault="00FD2741" w:rsidP="00F663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Une fois de plus </w:t>
      </w:r>
      <w:r w:rsidR="00B42041" w:rsidRPr="006F0B9C">
        <w:rPr>
          <w:i/>
          <w:sz w:val="28"/>
          <w:szCs w:val="28"/>
        </w:rPr>
        <w:t>certains</w:t>
      </w:r>
      <w:r w:rsidR="00B42041">
        <w:rPr>
          <w:sz w:val="28"/>
          <w:szCs w:val="28"/>
        </w:rPr>
        <w:t xml:space="preserve"> </w:t>
      </w:r>
      <w:r w:rsidR="00B42041" w:rsidRPr="00CE66A7">
        <w:rPr>
          <w:i/>
          <w:sz w:val="28"/>
          <w:szCs w:val="28"/>
        </w:rPr>
        <w:t>francs-maçons</w:t>
      </w:r>
      <w:r w:rsidR="00B42041">
        <w:rPr>
          <w:sz w:val="28"/>
          <w:szCs w:val="28"/>
        </w:rPr>
        <w:t xml:space="preserve"> </w:t>
      </w:r>
      <w:r w:rsidR="003B2E00">
        <w:rPr>
          <w:sz w:val="28"/>
          <w:szCs w:val="28"/>
        </w:rPr>
        <w:t xml:space="preserve">font tout </w:t>
      </w:r>
      <w:r>
        <w:rPr>
          <w:sz w:val="28"/>
          <w:szCs w:val="28"/>
        </w:rPr>
        <w:t xml:space="preserve">pour </w:t>
      </w:r>
      <w:r w:rsidR="00B42041">
        <w:rPr>
          <w:sz w:val="28"/>
          <w:szCs w:val="28"/>
        </w:rPr>
        <w:t>saper</w:t>
      </w:r>
      <w:r>
        <w:rPr>
          <w:sz w:val="28"/>
          <w:szCs w:val="28"/>
        </w:rPr>
        <w:t xml:space="preserve"> les fondements de notre civilisation, </w:t>
      </w:r>
      <w:r w:rsidR="003B2E00">
        <w:rPr>
          <w:sz w:val="28"/>
          <w:szCs w:val="28"/>
        </w:rPr>
        <w:t xml:space="preserve">travail commencé par les </w:t>
      </w:r>
      <w:r w:rsidRPr="00A554EC">
        <w:rPr>
          <w:sz w:val="28"/>
          <w:szCs w:val="28"/>
        </w:rPr>
        <w:t>penseurs-coupeurs de</w:t>
      </w:r>
      <w:r w:rsidRPr="00B42041">
        <w:rPr>
          <w:i/>
          <w:sz w:val="28"/>
          <w:szCs w:val="28"/>
        </w:rPr>
        <w:t xml:space="preserve"> </w:t>
      </w:r>
      <w:r w:rsidRPr="00A554EC">
        <w:rPr>
          <w:sz w:val="28"/>
          <w:szCs w:val="28"/>
        </w:rPr>
        <w:t>tête de 1789</w:t>
      </w:r>
      <w:r w:rsidR="00A554EC">
        <w:rPr>
          <w:sz w:val="28"/>
          <w:szCs w:val="28"/>
        </w:rPr>
        <w:t xml:space="preserve">, </w:t>
      </w:r>
      <w:r w:rsidR="003B2E00">
        <w:rPr>
          <w:sz w:val="28"/>
          <w:szCs w:val="28"/>
        </w:rPr>
        <w:t xml:space="preserve">au nom de la </w:t>
      </w:r>
      <w:r w:rsidR="00EF79E7">
        <w:rPr>
          <w:sz w:val="28"/>
          <w:szCs w:val="28"/>
        </w:rPr>
        <w:t xml:space="preserve">totale </w:t>
      </w:r>
      <w:r w:rsidR="003B2E00">
        <w:rPr>
          <w:sz w:val="28"/>
          <w:szCs w:val="28"/>
        </w:rPr>
        <w:t xml:space="preserve">transformation de l’homme </w:t>
      </w:r>
      <w:r>
        <w:rPr>
          <w:sz w:val="28"/>
          <w:szCs w:val="28"/>
        </w:rPr>
        <w:t>!</w:t>
      </w:r>
    </w:p>
    <w:p w:rsidR="003B2E00" w:rsidRDefault="00C41A94" w:rsidP="00F663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Qu’en est-il </w:t>
      </w:r>
      <w:r w:rsidR="006F0B9C">
        <w:rPr>
          <w:sz w:val="28"/>
          <w:szCs w:val="28"/>
        </w:rPr>
        <w:t>de cette « </w:t>
      </w:r>
      <w:r w:rsidR="00C175C7">
        <w:rPr>
          <w:sz w:val="28"/>
          <w:szCs w:val="28"/>
        </w:rPr>
        <w:t>théorie du genre</w:t>
      </w:r>
      <w:r w:rsidR="006F0B9C">
        <w:rPr>
          <w:sz w:val="28"/>
          <w:szCs w:val="28"/>
        </w:rPr>
        <w:t> »</w:t>
      </w:r>
      <w:r w:rsidR="00C17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? </w:t>
      </w:r>
      <w:r w:rsidR="006F0B9C">
        <w:rPr>
          <w:sz w:val="28"/>
          <w:szCs w:val="28"/>
        </w:rPr>
        <w:t>C’est tragiquement simple : la gauche</w:t>
      </w:r>
      <w:r w:rsidR="00B42041">
        <w:rPr>
          <w:sz w:val="28"/>
          <w:szCs w:val="28"/>
        </w:rPr>
        <w:t xml:space="preserve"> </w:t>
      </w:r>
      <w:r w:rsidR="006F0B9C">
        <w:rPr>
          <w:sz w:val="28"/>
          <w:szCs w:val="28"/>
        </w:rPr>
        <w:t xml:space="preserve">veut </w:t>
      </w:r>
      <w:r w:rsidR="00B42041">
        <w:rPr>
          <w:sz w:val="28"/>
          <w:szCs w:val="28"/>
        </w:rPr>
        <w:t xml:space="preserve">semer le doute </w:t>
      </w:r>
      <w:r w:rsidR="003B2E00">
        <w:rPr>
          <w:sz w:val="28"/>
          <w:szCs w:val="28"/>
        </w:rPr>
        <w:t xml:space="preserve">dans l’esprit des enfants </w:t>
      </w:r>
      <w:r w:rsidR="00B42041">
        <w:rPr>
          <w:sz w:val="28"/>
          <w:szCs w:val="28"/>
        </w:rPr>
        <w:t>sur le</w:t>
      </w:r>
      <w:r w:rsidR="003B2E00">
        <w:rPr>
          <w:sz w:val="28"/>
          <w:szCs w:val="28"/>
        </w:rPr>
        <w:t>ur</w:t>
      </w:r>
      <w:r w:rsidR="006F0B9C">
        <w:rPr>
          <w:sz w:val="28"/>
          <w:szCs w:val="28"/>
        </w:rPr>
        <w:t xml:space="preserve"> « genre »</w:t>
      </w:r>
      <w:r w:rsidR="00C175C7">
        <w:rPr>
          <w:sz w:val="28"/>
          <w:szCs w:val="28"/>
        </w:rPr>
        <w:t>,</w:t>
      </w:r>
      <w:r w:rsidR="003B2E00">
        <w:rPr>
          <w:sz w:val="28"/>
          <w:szCs w:val="28"/>
        </w:rPr>
        <w:t xml:space="preserve"> </w:t>
      </w:r>
      <w:r w:rsidR="003D1D1D">
        <w:rPr>
          <w:sz w:val="28"/>
          <w:szCs w:val="28"/>
        </w:rPr>
        <w:t xml:space="preserve">afin qu’ils perdent </w:t>
      </w:r>
      <w:r w:rsidR="006F0B9C">
        <w:rPr>
          <w:sz w:val="28"/>
          <w:szCs w:val="28"/>
        </w:rPr>
        <w:t>toutes références au genre par le sexe</w:t>
      </w:r>
      <w:r w:rsidR="00C53919">
        <w:rPr>
          <w:sz w:val="28"/>
          <w:szCs w:val="28"/>
        </w:rPr>
        <w:t>.</w:t>
      </w:r>
      <w:r w:rsidR="00B42041">
        <w:rPr>
          <w:sz w:val="28"/>
          <w:szCs w:val="28"/>
        </w:rPr>
        <w:t xml:space="preserve"> </w:t>
      </w:r>
      <w:proofErr w:type="spellStart"/>
      <w:r w:rsidR="006F0B9C">
        <w:rPr>
          <w:sz w:val="28"/>
          <w:szCs w:val="28"/>
        </w:rPr>
        <w:t>Enooooorme</w:t>
      </w:r>
      <w:proofErr w:type="spellEnd"/>
      <w:r w:rsidR="006F0B9C">
        <w:rPr>
          <w:sz w:val="28"/>
          <w:szCs w:val="28"/>
        </w:rPr>
        <w:t> !!!</w:t>
      </w:r>
    </w:p>
    <w:p w:rsidR="009353CC" w:rsidRDefault="003B2E00" w:rsidP="003B2E00">
      <w:pPr>
        <w:tabs>
          <w:tab w:val="left" w:pos="709"/>
        </w:tabs>
        <w:jc w:val="both"/>
        <w:rPr>
          <w:sz w:val="28"/>
          <w:szCs w:val="28"/>
        </w:rPr>
      </w:pPr>
      <w:r w:rsidRPr="009353CC">
        <w:rPr>
          <w:b/>
          <w:sz w:val="28"/>
          <w:szCs w:val="28"/>
        </w:rPr>
        <w:tab/>
      </w:r>
      <w:r w:rsidR="00CE66A7" w:rsidRPr="009353CC">
        <w:rPr>
          <w:b/>
          <w:sz w:val="28"/>
          <w:szCs w:val="28"/>
        </w:rPr>
        <w:t xml:space="preserve">La gauche </w:t>
      </w:r>
      <w:r w:rsidR="009353CC">
        <w:rPr>
          <w:b/>
          <w:sz w:val="28"/>
          <w:szCs w:val="28"/>
        </w:rPr>
        <w:t>veut</w:t>
      </w:r>
      <w:r w:rsidR="00CE66A7" w:rsidRPr="009353CC">
        <w:rPr>
          <w:b/>
          <w:sz w:val="28"/>
          <w:szCs w:val="28"/>
        </w:rPr>
        <w:t xml:space="preserve"> faire en sorte qu’un garçon puisse</w:t>
      </w:r>
      <w:r w:rsidRPr="009353CC">
        <w:rPr>
          <w:b/>
          <w:sz w:val="28"/>
          <w:szCs w:val="28"/>
        </w:rPr>
        <w:t xml:space="preserve"> penser qu’il </w:t>
      </w:r>
      <w:r w:rsidR="00CE66A7" w:rsidRPr="009353CC">
        <w:rPr>
          <w:b/>
          <w:sz w:val="28"/>
          <w:szCs w:val="28"/>
        </w:rPr>
        <w:t>n’a pas de « genre »</w:t>
      </w:r>
      <w:r w:rsidR="00CE66A7" w:rsidRPr="009353CC">
        <w:rPr>
          <w:sz w:val="28"/>
          <w:szCs w:val="28"/>
        </w:rPr>
        <w:t>,</w:t>
      </w:r>
      <w:r w:rsidR="00CE66A7" w:rsidRPr="009353CC">
        <w:rPr>
          <w:b/>
          <w:sz w:val="28"/>
          <w:szCs w:val="28"/>
        </w:rPr>
        <w:t xml:space="preserve"> et puisse </w:t>
      </w:r>
      <w:r w:rsidR="00EF79E7" w:rsidRPr="009353CC">
        <w:rPr>
          <w:b/>
          <w:sz w:val="28"/>
          <w:szCs w:val="28"/>
        </w:rPr>
        <w:t xml:space="preserve">se prendre pour une </w:t>
      </w:r>
      <w:r w:rsidRPr="009353CC">
        <w:rPr>
          <w:b/>
          <w:sz w:val="28"/>
          <w:szCs w:val="28"/>
        </w:rPr>
        <w:t>fille et vice-versa</w:t>
      </w:r>
      <w:r>
        <w:rPr>
          <w:sz w:val="28"/>
          <w:szCs w:val="28"/>
        </w:rPr>
        <w:t>.</w:t>
      </w:r>
      <w:r w:rsidR="00EF79E7">
        <w:rPr>
          <w:sz w:val="28"/>
          <w:szCs w:val="28"/>
        </w:rPr>
        <w:t xml:space="preserve"> </w:t>
      </w:r>
    </w:p>
    <w:p w:rsidR="00C53919" w:rsidRDefault="009353CC" w:rsidP="003B2E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66A7">
        <w:rPr>
          <w:sz w:val="28"/>
          <w:szCs w:val="28"/>
        </w:rPr>
        <w:t>Etre ni l’un ni l’autr</w:t>
      </w:r>
      <w:r>
        <w:rPr>
          <w:sz w:val="28"/>
          <w:szCs w:val="28"/>
        </w:rPr>
        <w:t>e, probabl</w:t>
      </w:r>
      <w:r w:rsidR="00A554EC">
        <w:rPr>
          <w:sz w:val="28"/>
          <w:szCs w:val="28"/>
        </w:rPr>
        <w:t xml:space="preserve">ement </w:t>
      </w:r>
      <w:r>
        <w:rPr>
          <w:sz w:val="28"/>
          <w:szCs w:val="28"/>
        </w:rPr>
        <w:t xml:space="preserve">pour </w:t>
      </w:r>
      <w:r w:rsidR="00A554EC">
        <w:rPr>
          <w:sz w:val="28"/>
          <w:szCs w:val="28"/>
        </w:rPr>
        <w:t>s’assurer d’</w:t>
      </w:r>
      <w:r w:rsidR="00CE66A7">
        <w:rPr>
          <w:sz w:val="28"/>
          <w:szCs w:val="28"/>
        </w:rPr>
        <w:t xml:space="preserve">un </w:t>
      </w:r>
      <w:r w:rsidR="006F0B9C">
        <w:rPr>
          <w:sz w:val="28"/>
          <w:szCs w:val="28"/>
        </w:rPr>
        <w:t>avenir </w:t>
      </w:r>
      <w:r w:rsidR="00A554EC">
        <w:rPr>
          <w:sz w:val="28"/>
          <w:szCs w:val="28"/>
        </w:rPr>
        <w:t>meilleur.</w:t>
      </w:r>
    </w:p>
    <w:p w:rsidR="003B2E00" w:rsidRDefault="00C53919" w:rsidP="003B2E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9E7" w:rsidRPr="009353CC">
        <w:rPr>
          <w:b/>
          <w:sz w:val="28"/>
          <w:szCs w:val="28"/>
        </w:rPr>
        <w:t>Et tout cela pou</w:t>
      </w:r>
      <w:r w:rsidRPr="009353CC">
        <w:rPr>
          <w:b/>
          <w:sz w:val="28"/>
          <w:szCs w:val="28"/>
        </w:rPr>
        <w:t xml:space="preserve">r </w:t>
      </w:r>
      <w:r w:rsidR="00EF79E7" w:rsidRPr="009353CC">
        <w:rPr>
          <w:b/>
          <w:sz w:val="28"/>
          <w:szCs w:val="28"/>
        </w:rPr>
        <w:t>lutter contre l’homophobie</w:t>
      </w:r>
      <w:r w:rsidR="00A554EC">
        <w:rPr>
          <w:b/>
          <w:sz w:val="28"/>
          <w:szCs w:val="28"/>
        </w:rPr>
        <w:t xml:space="preserve"> ! </w:t>
      </w:r>
      <w:r w:rsidR="009353CC">
        <w:rPr>
          <w:sz w:val="28"/>
          <w:szCs w:val="28"/>
        </w:rPr>
        <w:t>Je suis très sérieux</w:t>
      </w:r>
      <w:r>
        <w:rPr>
          <w:sz w:val="28"/>
          <w:szCs w:val="28"/>
        </w:rPr>
        <w:t>.</w:t>
      </w:r>
      <w:r w:rsidR="003B2E00">
        <w:rPr>
          <w:sz w:val="28"/>
          <w:szCs w:val="28"/>
        </w:rPr>
        <w:t xml:space="preserve"> </w:t>
      </w:r>
    </w:p>
    <w:p w:rsidR="003B2E00" w:rsidRPr="00FA51A3" w:rsidRDefault="003B2E00" w:rsidP="003B2E0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94507">
        <w:rPr>
          <w:b/>
          <w:sz w:val="28"/>
          <w:szCs w:val="28"/>
        </w:rPr>
        <w:t>C</w:t>
      </w:r>
      <w:r w:rsidRPr="00FA51A3">
        <w:rPr>
          <w:b/>
          <w:sz w:val="28"/>
          <w:szCs w:val="28"/>
        </w:rPr>
        <w:t xml:space="preserve">e n’est pas risible….c’est </w:t>
      </w:r>
      <w:r w:rsidR="003D1D1D" w:rsidRPr="00FA51A3">
        <w:rPr>
          <w:b/>
          <w:sz w:val="28"/>
          <w:szCs w:val="28"/>
        </w:rPr>
        <w:t xml:space="preserve">simplement et </w:t>
      </w:r>
      <w:r w:rsidRPr="00FA51A3">
        <w:rPr>
          <w:b/>
          <w:sz w:val="28"/>
          <w:szCs w:val="28"/>
        </w:rPr>
        <w:t>totalement pervers !</w:t>
      </w:r>
    </w:p>
    <w:p w:rsidR="003D1D1D" w:rsidRDefault="003D1D1D" w:rsidP="003B2E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C72">
        <w:rPr>
          <w:sz w:val="28"/>
          <w:szCs w:val="28"/>
        </w:rPr>
        <w:t xml:space="preserve">Le projet de loi de </w:t>
      </w:r>
      <w:r>
        <w:rPr>
          <w:sz w:val="28"/>
          <w:szCs w:val="28"/>
        </w:rPr>
        <w:t>Vincent PEILLON</w:t>
      </w:r>
      <w:r w:rsidR="00CA4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sur la refondation de l’Ecole (encore </w:t>
      </w:r>
      <w:r w:rsidR="00FA51A3">
        <w:rPr>
          <w:sz w:val="28"/>
          <w:szCs w:val="28"/>
        </w:rPr>
        <w:t xml:space="preserve">un </w:t>
      </w:r>
      <w:r>
        <w:rPr>
          <w:sz w:val="28"/>
          <w:szCs w:val="28"/>
        </w:rPr>
        <w:t xml:space="preserve">qui croit qu’il peut tout se permettre avec les enfants des autres), </w:t>
      </w:r>
      <w:r w:rsidR="00A554EC">
        <w:rPr>
          <w:sz w:val="28"/>
          <w:szCs w:val="28"/>
        </w:rPr>
        <w:t>avait</w:t>
      </w:r>
      <w:r w:rsidR="00CA4C72">
        <w:rPr>
          <w:sz w:val="28"/>
          <w:szCs w:val="28"/>
        </w:rPr>
        <w:t xml:space="preserve"> un </w:t>
      </w:r>
      <w:r>
        <w:rPr>
          <w:sz w:val="28"/>
          <w:szCs w:val="28"/>
        </w:rPr>
        <w:t>amendement</w:t>
      </w:r>
      <w:r w:rsidR="009B6310">
        <w:rPr>
          <w:sz w:val="28"/>
          <w:szCs w:val="28"/>
        </w:rPr>
        <w:t xml:space="preserve"> </w:t>
      </w:r>
      <w:r w:rsidR="006F0B9C">
        <w:rPr>
          <w:sz w:val="28"/>
          <w:szCs w:val="28"/>
        </w:rPr>
        <w:t>dit SOMMARUGA</w:t>
      </w:r>
      <w:r w:rsidR="00CA4C72">
        <w:rPr>
          <w:sz w:val="28"/>
          <w:szCs w:val="28"/>
        </w:rPr>
        <w:t xml:space="preserve"> (Julie)</w:t>
      </w:r>
      <w:r w:rsidR="006F0B9C">
        <w:rPr>
          <w:sz w:val="28"/>
          <w:szCs w:val="28"/>
        </w:rPr>
        <w:t xml:space="preserve">, à l’article 31 sur la </w:t>
      </w:r>
      <w:r w:rsidR="00A554EC">
        <w:rPr>
          <w:sz w:val="28"/>
          <w:szCs w:val="28"/>
        </w:rPr>
        <w:t>« </w:t>
      </w:r>
      <w:r w:rsidR="006F0B9C">
        <w:rPr>
          <w:sz w:val="28"/>
          <w:szCs w:val="28"/>
        </w:rPr>
        <w:t>théorie du genre</w:t>
      </w:r>
      <w:r w:rsidR="00A554EC">
        <w:rPr>
          <w:sz w:val="28"/>
          <w:szCs w:val="28"/>
        </w:rPr>
        <w:t> »</w:t>
      </w:r>
      <w:r>
        <w:rPr>
          <w:sz w:val="28"/>
          <w:szCs w:val="28"/>
        </w:rPr>
        <w:t xml:space="preserve">, allant dans ce sens, mais il fut </w:t>
      </w:r>
      <w:r w:rsidR="006F0B9C">
        <w:rPr>
          <w:sz w:val="28"/>
          <w:szCs w:val="28"/>
        </w:rPr>
        <w:t>retiré par les Sénateurs voilà peu</w:t>
      </w:r>
      <w:r>
        <w:rPr>
          <w:sz w:val="28"/>
          <w:szCs w:val="28"/>
        </w:rPr>
        <w:t>.</w:t>
      </w:r>
    </w:p>
    <w:p w:rsidR="00B112A2" w:rsidRDefault="00CE66A7" w:rsidP="003B2E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Alors, Barbara POMPIL</w:t>
      </w:r>
      <w:r w:rsidR="003D1D1D">
        <w:rPr>
          <w:sz w:val="28"/>
          <w:szCs w:val="28"/>
        </w:rPr>
        <w:t xml:space="preserve">I, Présidente du groupe écologiste à l’Assemblée National, </w:t>
      </w:r>
      <w:r>
        <w:rPr>
          <w:sz w:val="28"/>
          <w:szCs w:val="28"/>
        </w:rPr>
        <w:t>s’</w:t>
      </w:r>
      <w:r w:rsidR="00A554EC">
        <w:rPr>
          <w:sz w:val="28"/>
          <w:szCs w:val="28"/>
        </w:rPr>
        <w:t>est obstinée</w:t>
      </w:r>
      <w:r w:rsidR="003D1D1D">
        <w:rPr>
          <w:sz w:val="28"/>
          <w:szCs w:val="28"/>
        </w:rPr>
        <w:t xml:space="preserve"> : elle </w:t>
      </w:r>
      <w:r w:rsidR="00C175C7">
        <w:rPr>
          <w:sz w:val="28"/>
          <w:szCs w:val="28"/>
        </w:rPr>
        <w:t>a redéposé</w:t>
      </w:r>
      <w:r w:rsidR="00B112A2">
        <w:rPr>
          <w:sz w:val="28"/>
          <w:szCs w:val="28"/>
        </w:rPr>
        <w:t xml:space="preserve">, </w:t>
      </w:r>
      <w:r w:rsidR="00C175C7">
        <w:rPr>
          <w:sz w:val="28"/>
          <w:szCs w:val="28"/>
        </w:rPr>
        <w:t xml:space="preserve">le 4 juin </w:t>
      </w:r>
      <w:r w:rsidR="003D1D1D">
        <w:rPr>
          <w:sz w:val="28"/>
          <w:szCs w:val="28"/>
        </w:rPr>
        <w:t>en seconde lecture, un nouvel</w:t>
      </w:r>
      <w:r w:rsidR="00B112A2">
        <w:rPr>
          <w:sz w:val="28"/>
          <w:szCs w:val="28"/>
        </w:rPr>
        <w:t xml:space="preserve"> amendement pour </w:t>
      </w:r>
      <w:r w:rsidR="00C53919">
        <w:rPr>
          <w:sz w:val="28"/>
          <w:szCs w:val="28"/>
        </w:rPr>
        <w:t>le rétablissement de cet enseignement</w:t>
      </w:r>
      <w:r w:rsidR="009B6310">
        <w:rPr>
          <w:sz w:val="28"/>
          <w:szCs w:val="28"/>
        </w:rPr>
        <w:t>.</w:t>
      </w:r>
      <w:r w:rsidR="009353CC">
        <w:rPr>
          <w:sz w:val="28"/>
          <w:szCs w:val="28"/>
        </w:rPr>
        <w:t xml:space="preserve"> Gentille la verte !</w:t>
      </w:r>
    </w:p>
    <w:p w:rsidR="00F66336" w:rsidRPr="00C175C7" w:rsidRDefault="00C53919" w:rsidP="003B2E0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A4C72">
        <w:rPr>
          <w:sz w:val="28"/>
          <w:szCs w:val="28"/>
        </w:rPr>
        <w:t xml:space="preserve">N’hésitez pas à signer la pétition de </w:t>
      </w:r>
      <w:r w:rsidR="00D94507">
        <w:rPr>
          <w:sz w:val="28"/>
          <w:szCs w:val="28"/>
        </w:rPr>
        <w:t>« </w:t>
      </w:r>
      <w:r w:rsidR="00CA4C72">
        <w:rPr>
          <w:sz w:val="28"/>
          <w:szCs w:val="28"/>
        </w:rPr>
        <w:t>l’Observatoire de la théorie du genre »</w:t>
      </w:r>
      <w:r w:rsidR="00D94507">
        <w:rPr>
          <w:sz w:val="28"/>
          <w:szCs w:val="28"/>
        </w:rPr>
        <w:t xml:space="preserve"> (Olivier VIAL)</w:t>
      </w:r>
      <w:r w:rsidR="00CA4C72">
        <w:rPr>
          <w:sz w:val="28"/>
          <w:szCs w:val="28"/>
        </w:rPr>
        <w:t>, en association avec l’UNI</w:t>
      </w:r>
      <w:bookmarkStart w:id="0" w:name="_GoBack"/>
      <w:bookmarkEnd w:id="0"/>
      <w:r w:rsidR="00D94507">
        <w:rPr>
          <w:sz w:val="28"/>
          <w:szCs w:val="28"/>
        </w:rPr>
        <w:t>,</w:t>
      </w:r>
      <w:r w:rsidR="00CA4C72">
        <w:rPr>
          <w:sz w:val="28"/>
          <w:szCs w:val="28"/>
        </w:rPr>
        <w:t xml:space="preserve"> en </w:t>
      </w:r>
      <w:r w:rsidR="00D94507">
        <w:rPr>
          <w:sz w:val="28"/>
          <w:szCs w:val="28"/>
        </w:rPr>
        <w:t xml:space="preserve">vous rendant sur le site </w:t>
      </w:r>
      <w:hyperlink r:id="rId5" w:history="1">
        <w:r w:rsidR="00D94507" w:rsidRPr="00F57388">
          <w:rPr>
            <w:rStyle w:val="Lienhypertexte"/>
            <w:sz w:val="28"/>
            <w:szCs w:val="28"/>
          </w:rPr>
          <w:t>www.theoriedugenre</w:t>
        </w:r>
      </w:hyperlink>
      <w:r w:rsidR="00D94507">
        <w:rPr>
          <w:sz w:val="28"/>
          <w:szCs w:val="28"/>
        </w:rPr>
        <w:t xml:space="preserve">, </w:t>
      </w:r>
      <w:r w:rsidR="00CE66A7">
        <w:rPr>
          <w:sz w:val="28"/>
          <w:szCs w:val="28"/>
        </w:rPr>
        <w:t>pour</w:t>
      </w:r>
      <w:r w:rsidRPr="00C175C7">
        <w:rPr>
          <w:sz w:val="28"/>
          <w:szCs w:val="28"/>
        </w:rPr>
        <w:t xml:space="preserve"> </w:t>
      </w:r>
      <w:r w:rsidR="00C175C7" w:rsidRPr="00D94507">
        <w:rPr>
          <w:sz w:val="28"/>
          <w:szCs w:val="28"/>
        </w:rPr>
        <w:t>c</w:t>
      </w:r>
      <w:r w:rsidR="00CA4C72" w:rsidRPr="00D94507">
        <w:rPr>
          <w:sz w:val="28"/>
          <w:szCs w:val="28"/>
        </w:rPr>
        <w:t>ontre</w:t>
      </w:r>
      <w:r w:rsidR="00CE66A7" w:rsidRPr="00D94507">
        <w:rPr>
          <w:sz w:val="28"/>
          <w:szCs w:val="28"/>
        </w:rPr>
        <w:t>r</w:t>
      </w:r>
      <w:r w:rsidR="00CA4C72" w:rsidRPr="00D94507">
        <w:rPr>
          <w:sz w:val="28"/>
          <w:szCs w:val="28"/>
        </w:rPr>
        <w:t xml:space="preserve"> </w:t>
      </w:r>
      <w:r w:rsidR="00CE66A7" w:rsidRPr="00D94507">
        <w:rPr>
          <w:sz w:val="28"/>
          <w:szCs w:val="28"/>
        </w:rPr>
        <w:t xml:space="preserve">ce </w:t>
      </w:r>
      <w:r w:rsidR="00CA4C72" w:rsidRPr="00D94507">
        <w:rPr>
          <w:sz w:val="28"/>
          <w:szCs w:val="28"/>
        </w:rPr>
        <w:t>funeste</w:t>
      </w:r>
      <w:r w:rsidR="00CE66A7" w:rsidRPr="00D94507">
        <w:rPr>
          <w:sz w:val="28"/>
          <w:szCs w:val="28"/>
        </w:rPr>
        <w:t xml:space="preserve"> projet</w:t>
      </w:r>
      <w:r w:rsidR="00CA4C72">
        <w:rPr>
          <w:sz w:val="28"/>
          <w:szCs w:val="28"/>
        </w:rPr>
        <w:t>.</w:t>
      </w:r>
      <w:r w:rsidR="00A554EC">
        <w:rPr>
          <w:sz w:val="28"/>
          <w:szCs w:val="28"/>
        </w:rPr>
        <w:t xml:space="preserve"> Déjà 270.000 signatures.</w:t>
      </w:r>
    </w:p>
    <w:p w:rsidR="00CA4C72" w:rsidRDefault="00CA4C72" w:rsidP="00A4504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53919">
        <w:rPr>
          <w:b/>
          <w:sz w:val="28"/>
          <w:szCs w:val="28"/>
        </w:rPr>
        <w:t>Dormez</w:t>
      </w:r>
      <w:r>
        <w:rPr>
          <w:sz w:val="28"/>
          <w:szCs w:val="28"/>
        </w:rPr>
        <w:t xml:space="preserve"> </w:t>
      </w:r>
      <w:r w:rsidR="00CE66A7">
        <w:rPr>
          <w:b/>
          <w:sz w:val="28"/>
          <w:szCs w:val="28"/>
        </w:rPr>
        <w:t xml:space="preserve">tranquilles : </w:t>
      </w:r>
      <w:r w:rsidRPr="00C53919">
        <w:rPr>
          <w:b/>
          <w:sz w:val="28"/>
          <w:szCs w:val="28"/>
        </w:rPr>
        <w:t>Lui Président….tout fout le camp !</w:t>
      </w:r>
    </w:p>
    <w:p w:rsidR="00A45046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Merci de votre aimable considération. Bien cordialement.</w:t>
      </w:r>
    </w:p>
    <w:p w:rsidR="00C53919" w:rsidRDefault="00C53919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</w:p>
    <w:p w:rsidR="00A45046" w:rsidRDefault="00A45046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80E">
        <w:rPr>
          <w:sz w:val="28"/>
          <w:szCs w:val="28"/>
        </w:rPr>
        <w:t>Michel SALANON</w:t>
      </w:r>
    </w:p>
    <w:p w:rsidR="00986214" w:rsidRDefault="002431CB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="00A45046" w:rsidRPr="001C7084">
          <w:rPr>
            <w:rStyle w:val="Lienhypertexte"/>
            <w:sz w:val="28"/>
            <w:szCs w:val="28"/>
          </w:rPr>
          <w:t>largosalan@hotmail.fr</w:t>
        </w:r>
      </w:hyperlink>
      <w:r w:rsidR="00A45046">
        <w:rPr>
          <w:sz w:val="28"/>
          <w:szCs w:val="28"/>
        </w:rPr>
        <w:t xml:space="preserve"> </w:t>
      </w:r>
    </w:p>
    <w:sectPr w:rsidR="00986214" w:rsidSect="00C5391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46"/>
    <w:rsid w:val="000405B3"/>
    <w:rsid w:val="000A7401"/>
    <w:rsid w:val="000B5089"/>
    <w:rsid w:val="00105417"/>
    <w:rsid w:val="00157549"/>
    <w:rsid w:val="001F7225"/>
    <w:rsid w:val="002431CB"/>
    <w:rsid w:val="002E05E0"/>
    <w:rsid w:val="00313D4C"/>
    <w:rsid w:val="003B2E00"/>
    <w:rsid w:val="003B7E42"/>
    <w:rsid w:val="003D1D1D"/>
    <w:rsid w:val="003F1648"/>
    <w:rsid w:val="004B79D9"/>
    <w:rsid w:val="004E4D51"/>
    <w:rsid w:val="005A72D9"/>
    <w:rsid w:val="00613ED5"/>
    <w:rsid w:val="00647600"/>
    <w:rsid w:val="006F0B9C"/>
    <w:rsid w:val="00796170"/>
    <w:rsid w:val="008D1B32"/>
    <w:rsid w:val="009353CC"/>
    <w:rsid w:val="00986214"/>
    <w:rsid w:val="009B6310"/>
    <w:rsid w:val="00A45046"/>
    <w:rsid w:val="00A554EC"/>
    <w:rsid w:val="00AD7EB6"/>
    <w:rsid w:val="00B112A2"/>
    <w:rsid w:val="00B42041"/>
    <w:rsid w:val="00BE2A03"/>
    <w:rsid w:val="00C175C7"/>
    <w:rsid w:val="00C41A94"/>
    <w:rsid w:val="00C53919"/>
    <w:rsid w:val="00CA4C72"/>
    <w:rsid w:val="00CD53C3"/>
    <w:rsid w:val="00CE66A7"/>
    <w:rsid w:val="00D117E6"/>
    <w:rsid w:val="00D26BCF"/>
    <w:rsid w:val="00D42055"/>
    <w:rsid w:val="00D94507"/>
    <w:rsid w:val="00E43EF3"/>
    <w:rsid w:val="00E44C45"/>
    <w:rsid w:val="00E53D87"/>
    <w:rsid w:val="00ED64FD"/>
    <w:rsid w:val="00EF79E7"/>
    <w:rsid w:val="00F0182B"/>
    <w:rsid w:val="00F20918"/>
    <w:rsid w:val="00F549D8"/>
    <w:rsid w:val="00F66336"/>
    <w:rsid w:val="00F8332C"/>
    <w:rsid w:val="00FA51A3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986214"/>
  </w:style>
  <w:style w:type="paragraph" w:customStyle="1" w:styleId="ecxmsonormal">
    <w:name w:val="ecxmsonormal"/>
    <w:basedOn w:val="Normal"/>
    <w:rsid w:val="00D42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2055"/>
    <w:rPr>
      <w:b/>
      <w:bCs/>
    </w:rPr>
  </w:style>
  <w:style w:type="character" w:styleId="Accentuation">
    <w:name w:val="Emphasis"/>
    <w:basedOn w:val="Policepardfaut"/>
    <w:uiPriority w:val="20"/>
    <w:qFormat/>
    <w:rsid w:val="00D42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8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2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0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8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gosalan@hotmail.fr" TargetMode="External"/><Relationship Id="rId5" Type="http://schemas.openxmlformats.org/officeDocument/2006/relationships/hyperlink" Target="http://www.theoriedugen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SALANON</dc:creator>
  <cp:lastModifiedBy>SALANON</cp:lastModifiedBy>
  <cp:revision>33</cp:revision>
  <dcterms:created xsi:type="dcterms:W3CDTF">2013-05-07T14:25:00Z</dcterms:created>
  <dcterms:modified xsi:type="dcterms:W3CDTF">2013-06-06T16:17:00Z</dcterms:modified>
</cp:coreProperties>
</file>